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09" w:rsidRPr="00E8278C" w:rsidRDefault="008A4909" w:rsidP="008A4909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278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E8278C">
        <w:rPr>
          <w:rFonts w:ascii="Times New Roman" w:hAnsi="Times New Roman"/>
          <w:sz w:val="24"/>
          <w:szCs w:val="24"/>
        </w:rPr>
        <w:t xml:space="preserve"> </w:t>
      </w:r>
    </w:p>
    <w:p w:rsidR="008A4909" w:rsidRPr="00E8278C" w:rsidRDefault="008A4909" w:rsidP="008A4909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278C">
        <w:rPr>
          <w:rFonts w:ascii="Times New Roman" w:hAnsi="Times New Roman"/>
          <w:sz w:val="24"/>
          <w:szCs w:val="24"/>
        </w:rPr>
        <w:t xml:space="preserve">к образовательной программе </w:t>
      </w:r>
    </w:p>
    <w:p w:rsidR="008A4909" w:rsidRPr="00E8278C" w:rsidRDefault="008A4909" w:rsidP="008A4909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278C">
        <w:rPr>
          <w:rFonts w:ascii="Times New Roman" w:hAnsi="Times New Roman"/>
          <w:sz w:val="24"/>
          <w:szCs w:val="24"/>
        </w:rPr>
        <w:t>«Дополнительная общеразвивающая программа</w:t>
      </w:r>
    </w:p>
    <w:p w:rsidR="008A4909" w:rsidRPr="00E8278C" w:rsidRDefault="008A4909" w:rsidP="008A4909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278C">
        <w:rPr>
          <w:rFonts w:ascii="Times New Roman" w:hAnsi="Times New Roman"/>
          <w:sz w:val="24"/>
          <w:szCs w:val="24"/>
        </w:rPr>
        <w:t xml:space="preserve">«Раннее эстетическое развитие» </w:t>
      </w:r>
    </w:p>
    <w:p w:rsidR="008A4909" w:rsidRPr="0099656B" w:rsidRDefault="008A4909" w:rsidP="008A4909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656B">
        <w:rPr>
          <w:rFonts w:ascii="Times New Roman" w:hAnsi="Times New Roman"/>
          <w:sz w:val="28"/>
          <w:szCs w:val="28"/>
        </w:rPr>
        <w:t xml:space="preserve"> </w:t>
      </w: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56B">
        <w:rPr>
          <w:rFonts w:ascii="Times New Roman" w:hAnsi="Times New Roman"/>
          <w:b/>
          <w:sz w:val="28"/>
          <w:szCs w:val="28"/>
        </w:rPr>
        <w:t xml:space="preserve">Муниципальное бюджетное  учреждение  дополнительного образования </w:t>
      </w: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56B">
        <w:rPr>
          <w:rFonts w:ascii="Times New Roman" w:hAnsi="Times New Roman"/>
          <w:b/>
          <w:sz w:val="28"/>
          <w:szCs w:val="28"/>
        </w:rPr>
        <w:t xml:space="preserve">«Детская художественная школа № 1 имени И.И. Шишкина </w:t>
      </w: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9656B">
        <w:rPr>
          <w:rFonts w:ascii="Times New Roman" w:hAnsi="Times New Roman"/>
          <w:b/>
          <w:sz w:val="28"/>
          <w:szCs w:val="28"/>
        </w:rPr>
        <w:t>Елабужского</w:t>
      </w:r>
      <w:proofErr w:type="spellEnd"/>
      <w:r w:rsidRPr="0099656B">
        <w:rPr>
          <w:rFonts w:ascii="Times New Roman" w:hAnsi="Times New Roman"/>
          <w:b/>
          <w:sz w:val="28"/>
          <w:szCs w:val="28"/>
        </w:rPr>
        <w:t xml:space="preserve"> муниципального района» </w:t>
      </w: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909" w:rsidRPr="0099656B" w:rsidRDefault="008A4909" w:rsidP="008A4909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7"/>
        <w:gridCol w:w="1560"/>
        <w:gridCol w:w="3933"/>
      </w:tblGrid>
      <w:tr w:rsidR="008A4909" w:rsidRPr="0099656B" w:rsidTr="00B405FC">
        <w:tc>
          <w:tcPr>
            <w:tcW w:w="2130" w:type="pct"/>
          </w:tcPr>
          <w:p w:rsidR="008A4909" w:rsidRPr="0099656B" w:rsidRDefault="008A4909" w:rsidP="00B405FC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>РАССМОТРЕНО</w:t>
            </w:r>
          </w:p>
          <w:p w:rsidR="008A4909" w:rsidRPr="0099656B" w:rsidRDefault="008A4909" w:rsidP="00B405FC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 xml:space="preserve">на Педагогическом совете МБУ </w:t>
            </w:r>
            <w:proofErr w:type="gramStart"/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A4909" w:rsidRPr="0099656B" w:rsidRDefault="008A4909" w:rsidP="00B405FC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>«Детская художественная школа № 1</w:t>
            </w:r>
          </w:p>
          <w:p w:rsidR="008A4909" w:rsidRPr="0099656B" w:rsidRDefault="008A4909" w:rsidP="00B405FC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>им. И.И. Шишкина ЕМР»</w:t>
            </w:r>
          </w:p>
          <w:p w:rsidR="008A4909" w:rsidRPr="0099656B" w:rsidRDefault="008A4909" w:rsidP="00B405FC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№____ </w:t>
            </w:r>
          </w:p>
          <w:p w:rsidR="008A4909" w:rsidRPr="0099656B" w:rsidRDefault="008A4909" w:rsidP="00B405FC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>от _____________20___г.</w:t>
            </w:r>
          </w:p>
          <w:p w:rsidR="008A4909" w:rsidRPr="0099656B" w:rsidRDefault="008A4909" w:rsidP="00B405FC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</w:tcPr>
          <w:p w:rsidR="008A4909" w:rsidRPr="0099656B" w:rsidRDefault="008A4909" w:rsidP="00B405FC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8A4909" w:rsidRPr="0099656B" w:rsidRDefault="008A4909" w:rsidP="00B405FC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8A4909" w:rsidRPr="0099656B" w:rsidRDefault="008A4909" w:rsidP="00B405FC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МБУ </w:t>
            </w:r>
            <w:proofErr w:type="gramStart"/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 xml:space="preserve"> «Детская художественная школа № 1 </w:t>
            </w:r>
          </w:p>
          <w:p w:rsidR="008A4909" w:rsidRPr="0099656B" w:rsidRDefault="008A4909" w:rsidP="00B405FC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>им. И.И. Шишкина ЕМР» ________С.Р. Сапожникова</w:t>
            </w:r>
          </w:p>
          <w:p w:rsidR="008A4909" w:rsidRPr="0099656B" w:rsidRDefault="008A4909" w:rsidP="00B405FC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56B">
              <w:rPr>
                <w:rFonts w:ascii="Times New Roman" w:hAnsi="Times New Roman"/>
                <w:bCs/>
                <w:sz w:val="28"/>
                <w:szCs w:val="28"/>
              </w:rPr>
              <w:t>от _____________20___г.</w:t>
            </w:r>
          </w:p>
          <w:p w:rsidR="008A4909" w:rsidRPr="0099656B" w:rsidRDefault="008A4909" w:rsidP="00B405FC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909" w:rsidRPr="0099656B" w:rsidRDefault="008A4909" w:rsidP="008A4909">
      <w:pPr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A4909" w:rsidRPr="0099656B" w:rsidRDefault="008A4909" w:rsidP="008A4909">
      <w:pPr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656B">
        <w:rPr>
          <w:rFonts w:ascii="Times New Roman" w:hAnsi="Times New Roman"/>
          <w:b/>
          <w:bCs/>
          <w:sz w:val="28"/>
          <w:szCs w:val="28"/>
        </w:rPr>
        <w:t xml:space="preserve">ДОПОЛНИТЕЛЬНАЯ ОБЩЕРАЗВИВАЮЩАЯ ПРОГРАММА </w:t>
      </w:r>
    </w:p>
    <w:p w:rsidR="008A4909" w:rsidRPr="0099656B" w:rsidRDefault="008A4909" w:rsidP="008A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656B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РАНЕЕ ЭСТЕТИЧЕСКОЕ РАЗВИТИЕ</w:t>
      </w:r>
      <w:r w:rsidRPr="0099656B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8A4909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9656B">
        <w:rPr>
          <w:rFonts w:ascii="Times New Roman" w:hAnsi="Times New Roman"/>
          <w:sz w:val="28"/>
          <w:szCs w:val="28"/>
        </w:rPr>
        <w:t> </w:t>
      </w:r>
      <w:r w:rsidRPr="0099656B">
        <w:rPr>
          <w:rFonts w:ascii="Times New Roman" w:hAnsi="Times New Roman"/>
          <w:b/>
          <w:sz w:val="28"/>
          <w:szCs w:val="28"/>
        </w:rPr>
        <w:t>Учебная  дисциплина</w:t>
      </w:r>
      <w:r w:rsidRPr="0099656B">
        <w:rPr>
          <w:rFonts w:ascii="Times New Roman" w:hAnsi="Times New Roman"/>
          <w:i/>
          <w:sz w:val="28"/>
          <w:szCs w:val="28"/>
        </w:rPr>
        <w:t xml:space="preserve">  </w:t>
      </w:r>
    </w:p>
    <w:p w:rsidR="008A4909" w:rsidRPr="0099656B" w:rsidRDefault="00AA490E" w:rsidP="008A4909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ОСНОВЫ ИЗОБРАЗИТЕЛЬНОЙ ГРАМОТЫ И РИСОВАНИЕ  </w:t>
      </w: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A4909" w:rsidRPr="0099656B" w:rsidRDefault="008A4909" w:rsidP="008A4909">
      <w:pPr>
        <w:autoSpaceDN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56B">
        <w:rPr>
          <w:rFonts w:ascii="Times New Roman" w:hAnsi="Times New Roman"/>
          <w:sz w:val="28"/>
          <w:szCs w:val="28"/>
        </w:rPr>
        <w:t xml:space="preserve">Елабуга </w:t>
      </w:r>
    </w:p>
    <w:p w:rsidR="008A4909" w:rsidRPr="0099656B" w:rsidRDefault="008A4909" w:rsidP="008A490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56B">
        <w:rPr>
          <w:rFonts w:ascii="Times New Roman" w:hAnsi="Times New Roman"/>
          <w:sz w:val="28"/>
          <w:szCs w:val="28"/>
        </w:rPr>
        <w:t xml:space="preserve">2017 </w:t>
      </w:r>
    </w:p>
    <w:p w:rsidR="008A4909" w:rsidRPr="00E8278C" w:rsidRDefault="008A4909" w:rsidP="008A4909">
      <w:pPr>
        <w:pStyle w:val="a4"/>
        <w:ind w:firstLine="709"/>
        <w:jc w:val="both"/>
        <w:rPr>
          <w:sz w:val="28"/>
          <w:szCs w:val="28"/>
        </w:rPr>
      </w:pPr>
      <w:r w:rsidRPr="00E8278C">
        <w:rPr>
          <w:sz w:val="28"/>
          <w:szCs w:val="28"/>
        </w:rPr>
        <w:lastRenderedPageBreak/>
        <w:t>Данная дополнительная общеразвивающая программа составлена на основе:</w:t>
      </w:r>
    </w:p>
    <w:p w:rsidR="008A4909" w:rsidRPr="00E8278C" w:rsidRDefault="008A4909" w:rsidP="008A4909">
      <w:pPr>
        <w:pStyle w:val="a4"/>
        <w:ind w:firstLine="709"/>
        <w:jc w:val="both"/>
        <w:rPr>
          <w:sz w:val="28"/>
          <w:szCs w:val="28"/>
        </w:rPr>
      </w:pPr>
      <w:r w:rsidRPr="00E8278C">
        <w:rPr>
          <w:sz w:val="28"/>
          <w:szCs w:val="28"/>
        </w:rPr>
        <w:t xml:space="preserve">«Изобразительное искусство. Примерные образовательные программы для детских художественных школ и школ искусств (художественных отделений)» Министерство культуры республики Татарстан, составители: Е.А. Афанасьева, Е.Д. </w:t>
      </w:r>
      <w:proofErr w:type="spellStart"/>
      <w:r w:rsidRPr="00E8278C">
        <w:rPr>
          <w:sz w:val="28"/>
          <w:szCs w:val="28"/>
        </w:rPr>
        <w:t>Анискин</w:t>
      </w:r>
      <w:proofErr w:type="spellEnd"/>
      <w:r w:rsidRPr="00E8278C">
        <w:rPr>
          <w:sz w:val="28"/>
          <w:szCs w:val="28"/>
        </w:rPr>
        <w:t xml:space="preserve">, В.А. </w:t>
      </w:r>
      <w:proofErr w:type="spellStart"/>
      <w:r w:rsidRPr="00E8278C">
        <w:rPr>
          <w:sz w:val="28"/>
          <w:szCs w:val="28"/>
        </w:rPr>
        <w:t>Гераскевич</w:t>
      </w:r>
      <w:proofErr w:type="spellEnd"/>
      <w:r w:rsidRPr="00E8278C">
        <w:rPr>
          <w:sz w:val="28"/>
          <w:szCs w:val="28"/>
        </w:rPr>
        <w:t xml:space="preserve">, Е.Н. Зайцева, Т.И. </w:t>
      </w:r>
      <w:proofErr w:type="spellStart"/>
      <w:r w:rsidRPr="00E8278C">
        <w:rPr>
          <w:sz w:val="28"/>
          <w:szCs w:val="28"/>
        </w:rPr>
        <w:t>Исраильян</w:t>
      </w:r>
      <w:proofErr w:type="spellEnd"/>
      <w:r w:rsidRPr="00E8278C">
        <w:rPr>
          <w:sz w:val="28"/>
          <w:szCs w:val="28"/>
        </w:rPr>
        <w:t xml:space="preserve">, Б.А. Иванов, Г.Б. </w:t>
      </w:r>
      <w:proofErr w:type="spellStart"/>
      <w:r w:rsidRPr="00E8278C">
        <w:rPr>
          <w:sz w:val="28"/>
          <w:szCs w:val="28"/>
        </w:rPr>
        <w:t>Корягин</w:t>
      </w:r>
      <w:proofErr w:type="spellEnd"/>
      <w:r w:rsidRPr="00E8278C">
        <w:rPr>
          <w:sz w:val="28"/>
          <w:szCs w:val="28"/>
        </w:rPr>
        <w:t xml:space="preserve">, Л.А. Казарина, В.Н. Ларионов, Е.В. Лапин, В.А. Потанина, Л.В. Румянцева, В.А. Румянцев, М.И. </w:t>
      </w:r>
      <w:proofErr w:type="spellStart"/>
      <w:r w:rsidRPr="00E8278C">
        <w:rPr>
          <w:sz w:val="28"/>
          <w:szCs w:val="28"/>
        </w:rPr>
        <w:t>Улупов</w:t>
      </w:r>
      <w:proofErr w:type="spellEnd"/>
      <w:r w:rsidRPr="00E8278C">
        <w:rPr>
          <w:sz w:val="28"/>
          <w:szCs w:val="28"/>
        </w:rPr>
        <w:t>, В.И. Щерба. Казань 2002 г.</w:t>
      </w:r>
    </w:p>
    <w:p w:rsidR="008A4909" w:rsidRPr="00E8278C" w:rsidRDefault="008A4909" w:rsidP="008A4909">
      <w:pPr>
        <w:pStyle w:val="a4"/>
        <w:ind w:firstLine="709"/>
        <w:jc w:val="both"/>
        <w:rPr>
          <w:sz w:val="28"/>
          <w:szCs w:val="28"/>
        </w:rPr>
      </w:pPr>
    </w:p>
    <w:p w:rsidR="008A4909" w:rsidRPr="00E8278C" w:rsidRDefault="008A4909" w:rsidP="008A4909">
      <w:pPr>
        <w:pStyle w:val="a4"/>
        <w:ind w:firstLine="709"/>
        <w:jc w:val="both"/>
        <w:rPr>
          <w:sz w:val="28"/>
          <w:szCs w:val="28"/>
        </w:rPr>
      </w:pPr>
      <w:r w:rsidRPr="00E8278C">
        <w:rPr>
          <w:sz w:val="28"/>
          <w:szCs w:val="28"/>
        </w:rPr>
        <w:t xml:space="preserve">Составители: </w:t>
      </w:r>
    </w:p>
    <w:p w:rsidR="008A4909" w:rsidRPr="00E8278C" w:rsidRDefault="008A4909" w:rsidP="008A4909">
      <w:pPr>
        <w:pStyle w:val="a4"/>
        <w:ind w:firstLine="709"/>
        <w:jc w:val="both"/>
        <w:rPr>
          <w:sz w:val="28"/>
          <w:szCs w:val="28"/>
        </w:rPr>
      </w:pPr>
      <w:r w:rsidRPr="00E8278C">
        <w:rPr>
          <w:sz w:val="28"/>
          <w:szCs w:val="28"/>
        </w:rPr>
        <w:t xml:space="preserve">- </w:t>
      </w:r>
      <w:r>
        <w:rPr>
          <w:sz w:val="28"/>
          <w:szCs w:val="28"/>
        </w:rPr>
        <w:t>В.Г. Резвякова</w:t>
      </w:r>
      <w:r w:rsidRPr="00E8278C">
        <w:rPr>
          <w:sz w:val="28"/>
          <w:szCs w:val="28"/>
        </w:rPr>
        <w:t xml:space="preserve"> – преподаватель </w:t>
      </w:r>
      <w:r>
        <w:rPr>
          <w:sz w:val="28"/>
          <w:szCs w:val="28"/>
        </w:rPr>
        <w:t>первой</w:t>
      </w:r>
      <w:r w:rsidRPr="00E8278C">
        <w:rPr>
          <w:sz w:val="28"/>
          <w:szCs w:val="28"/>
        </w:rPr>
        <w:t xml:space="preserve"> квалификационной категории;</w:t>
      </w:r>
    </w:p>
    <w:p w:rsidR="008A4909" w:rsidRPr="00E8278C" w:rsidRDefault="008A4909" w:rsidP="008A4909">
      <w:pPr>
        <w:pStyle w:val="a4"/>
        <w:ind w:firstLine="709"/>
        <w:jc w:val="both"/>
        <w:rPr>
          <w:sz w:val="28"/>
          <w:szCs w:val="28"/>
        </w:rPr>
      </w:pPr>
      <w:r w:rsidRPr="00E8278C">
        <w:rPr>
          <w:sz w:val="28"/>
          <w:szCs w:val="28"/>
        </w:rPr>
        <w:t xml:space="preserve">- Е.Н. Парамонова – заместитель директора по учебной работе. </w:t>
      </w:r>
    </w:p>
    <w:p w:rsidR="008A4909" w:rsidRPr="00E8278C" w:rsidRDefault="008A4909" w:rsidP="008A4909">
      <w:pPr>
        <w:pStyle w:val="a4"/>
        <w:ind w:firstLine="709"/>
        <w:jc w:val="both"/>
        <w:rPr>
          <w:sz w:val="28"/>
          <w:szCs w:val="28"/>
        </w:rPr>
      </w:pPr>
    </w:p>
    <w:p w:rsidR="008A4909" w:rsidRPr="00E8278C" w:rsidRDefault="008A4909" w:rsidP="008A4909">
      <w:pPr>
        <w:pStyle w:val="a4"/>
        <w:ind w:firstLine="709"/>
        <w:jc w:val="both"/>
        <w:rPr>
          <w:sz w:val="28"/>
          <w:szCs w:val="28"/>
        </w:rPr>
      </w:pPr>
    </w:p>
    <w:p w:rsidR="008A4909" w:rsidRPr="00E8278C" w:rsidRDefault="008A4909" w:rsidP="008A4909">
      <w:pPr>
        <w:pStyle w:val="a4"/>
        <w:ind w:firstLine="709"/>
        <w:jc w:val="both"/>
        <w:rPr>
          <w:sz w:val="28"/>
          <w:szCs w:val="28"/>
        </w:rPr>
      </w:pPr>
    </w:p>
    <w:p w:rsidR="008A4909" w:rsidRPr="00E8278C" w:rsidRDefault="008A4909" w:rsidP="008A4909">
      <w:pPr>
        <w:pStyle w:val="a4"/>
        <w:ind w:firstLine="709"/>
        <w:jc w:val="both"/>
        <w:rPr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90E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7064" w:rsidRPr="008A4909" w:rsidRDefault="00AA490E" w:rsidP="008A4909">
      <w:pPr>
        <w:keepLines/>
        <w:suppressLineNumbers/>
        <w:spacing w:after="0" w:line="240" w:lineRule="auto"/>
        <w:ind w:left="-720"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Pr="008A4909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AA490E" w:rsidRDefault="00AA490E" w:rsidP="00AA490E">
      <w:pPr>
        <w:keepLines/>
        <w:suppressLineNumber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7064" w:rsidRPr="008A4909" w:rsidRDefault="00137064" w:rsidP="00AA490E">
      <w:pPr>
        <w:keepLines/>
        <w:suppressLineNumber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A4909">
        <w:rPr>
          <w:rFonts w:ascii="Times New Roman" w:hAnsi="Times New Roman"/>
          <w:b/>
          <w:bCs/>
          <w:sz w:val="28"/>
          <w:szCs w:val="28"/>
        </w:rPr>
        <w:t>Цель программы:</w:t>
      </w:r>
      <w:r w:rsidRPr="008A4909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8A4909">
        <w:rPr>
          <w:rStyle w:val="1"/>
          <w:rFonts w:ascii="Times New Roman" w:hAnsi="Times New Roman"/>
          <w:b w:val="0"/>
          <w:i w:val="0"/>
          <w:sz w:val="28"/>
          <w:szCs w:val="28"/>
        </w:rPr>
        <w:t>Формирование эстетических представлений и художественных умений</w:t>
      </w:r>
      <w:r w:rsidRPr="008A4909">
        <w:rPr>
          <w:rFonts w:ascii="Times New Roman" w:hAnsi="Times New Roman"/>
          <w:sz w:val="28"/>
          <w:szCs w:val="28"/>
        </w:rPr>
        <w:t xml:space="preserve"> в работе с различными художественными материалами (акварель</w:t>
      </w:r>
      <w:r w:rsidR="00AA490E">
        <w:rPr>
          <w:rFonts w:ascii="Times New Roman" w:hAnsi="Times New Roman"/>
          <w:sz w:val="28"/>
          <w:szCs w:val="28"/>
        </w:rPr>
        <w:t>ю, гуашью, тушью, фломастерами).</w:t>
      </w:r>
    </w:p>
    <w:p w:rsidR="00137064" w:rsidRPr="008A4909" w:rsidRDefault="00137064" w:rsidP="00AA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90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9544FE">
        <w:rPr>
          <w:rFonts w:ascii="Times New Roman" w:hAnsi="Times New Roman"/>
          <w:sz w:val="28"/>
          <w:szCs w:val="28"/>
        </w:rPr>
        <w:t>подготовительныъх</w:t>
      </w:r>
      <w:proofErr w:type="spellEnd"/>
      <w:r w:rsidRPr="008A4909">
        <w:rPr>
          <w:rFonts w:ascii="Times New Roman" w:hAnsi="Times New Roman"/>
          <w:sz w:val="28"/>
          <w:szCs w:val="28"/>
        </w:rPr>
        <w:t xml:space="preserve"> классах ДХШ выполняются преимущественно композиционные задания. Разнообразные по форме и содержанию, они направлены на развитие творческого потенциала ребенка и  восприятие эстетического отношения к действительности. В основу работы над композицией  должен быть положен активный метод преподавания, основанный на живом восприятии явлений и творческом воображении ребенка. </w:t>
      </w:r>
    </w:p>
    <w:p w:rsidR="00137064" w:rsidRPr="008A4909" w:rsidRDefault="00137064" w:rsidP="00AA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909">
        <w:rPr>
          <w:rFonts w:ascii="Times New Roman" w:hAnsi="Times New Roman"/>
          <w:sz w:val="28"/>
          <w:szCs w:val="28"/>
        </w:rPr>
        <w:t xml:space="preserve">В процессе обучения необходимо сохранить и развить характерные для детей младшего возраста свежесть и непосредственность восприятия, богатство воображения, эмоциональное отношение к цвету, увлеченность процессом изображения и умение в самой натуре найти источник выразительности. Также овладеть выразительными возможностями графических материалов, приобрести навыки передачи формы, характера предметов. </w:t>
      </w:r>
    </w:p>
    <w:p w:rsidR="00137064" w:rsidRPr="008A4909" w:rsidRDefault="00137064" w:rsidP="00AA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909">
        <w:rPr>
          <w:rFonts w:ascii="Times New Roman" w:hAnsi="Times New Roman"/>
          <w:sz w:val="28"/>
          <w:szCs w:val="28"/>
        </w:rPr>
        <w:t>Следует по возможности вызывать и поддерживать творческую инициативу ребенка, направляя ее на решение необходимых задач. Наряду с развитием творческого воображения, фантазии  ребенка необходимо постоянно обращать внимание детей на окружающую действительность, учить их наблюдать и запоминать увиденное, черпать сюжеты для работ в реальном мире. Поскольку ребенок не расположен  к длительной работе и быстро устает, задания должны быть в основном рассчитаны на краткосрочное выполнение. Важно разнообразить формат композиций, не приучая детей к стандартному листу.</w:t>
      </w:r>
    </w:p>
    <w:p w:rsidR="00137064" w:rsidRPr="008A4909" w:rsidRDefault="00137064" w:rsidP="00AA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909">
        <w:rPr>
          <w:rFonts w:ascii="Times New Roman" w:hAnsi="Times New Roman"/>
          <w:sz w:val="28"/>
          <w:szCs w:val="28"/>
        </w:rPr>
        <w:t>Поскольку в основе изобразительной деятельности лежит зрительное восприятие мира, одним из наиболее важных предметов в художественном воспитании детей является «рисунок».</w:t>
      </w:r>
    </w:p>
    <w:p w:rsidR="00137064" w:rsidRPr="008A4909" w:rsidRDefault="00137064" w:rsidP="00AA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909">
        <w:rPr>
          <w:rFonts w:ascii="Times New Roman" w:hAnsi="Times New Roman"/>
          <w:sz w:val="28"/>
          <w:szCs w:val="28"/>
        </w:rPr>
        <w:t>Рисование с натуры способствует художественному освоению реального мира, развивает эстетическое отношение к предметам и явлениям действительности, раскрывает перед детьми их богатство, разнообразие и неповторимость, помогает ощутить сопричастность человека миру, учит видеть подмечать и передавать характерные особенности строения формы предметов. В процессе рисования с натуры нужно приучать детей работать в определенной последовательности, опираясь на целостное, образное восприятие, сравнивать натуру с рисунком. Чтобы эта работа развивала у детей художественный вкус, необходимо в качестве натуры выбирать объекты выразительные, понятные детям.</w:t>
      </w:r>
    </w:p>
    <w:p w:rsidR="00137064" w:rsidRPr="008A4909" w:rsidRDefault="00137064" w:rsidP="00AA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909">
        <w:rPr>
          <w:rFonts w:ascii="Times New Roman" w:hAnsi="Times New Roman"/>
          <w:sz w:val="28"/>
          <w:szCs w:val="28"/>
        </w:rPr>
        <w:t xml:space="preserve">В основе работы с натуры лежит особо бережное отношение к предметам, умение любоваться, восхищаться, сопереживать, видеть в натуре явления, созвучные личным переживаниям. Учитывая возрастные </w:t>
      </w:r>
      <w:r w:rsidRPr="008A4909">
        <w:rPr>
          <w:rFonts w:ascii="Times New Roman" w:hAnsi="Times New Roman"/>
          <w:sz w:val="28"/>
          <w:szCs w:val="28"/>
        </w:rPr>
        <w:lastRenderedPageBreak/>
        <w:t xml:space="preserve">особенности детей и логику развития художественных способностей, обучение нужно строить по принципу возрастания степени полноты и точности графической  передачи  предметов. </w:t>
      </w:r>
    </w:p>
    <w:p w:rsidR="00137064" w:rsidRPr="008A4909" w:rsidRDefault="00137064" w:rsidP="00AA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909">
        <w:rPr>
          <w:rFonts w:ascii="Times New Roman" w:hAnsi="Times New Roman"/>
          <w:sz w:val="28"/>
          <w:szCs w:val="28"/>
        </w:rPr>
        <w:t>С первого занятия необходимо учить детей решать задачу композиционной целостности листа, Выбирать формат  в зависимости от характера постановки.</w:t>
      </w:r>
    </w:p>
    <w:p w:rsidR="00137064" w:rsidRPr="008A4909" w:rsidRDefault="00137064" w:rsidP="00AA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909">
        <w:rPr>
          <w:rFonts w:ascii="Times New Roman" w:hAnsi="Times New Roman"/>
          <w:sz w:val="28"/>
          <w:szCs w:val="28"/>
        </w:rPr>
        <w:t xml:space="preserve">В подготовительных классах даются начальные сведения о рисунке. Очень важно с первых уроков научить детей эмоционально воспринимать натуру и изображать её на плоскости листа. Ни в коем случае нельзя сводить преподавание только к изучению определенных законов рисования. Все законы должны </w:t>
      </w:r>
      <w:proofErr w:type="gramStart"/>
      <w:r w:rsidRPr="008A4909">
        <w:rPr>
          <w:rFonts w:ascii="Times New Roman" w:hAnsi="Times New Roman"/>
          <w:sz w:val="28"/>
          <w:szCs w:val="28"/>
        </w:rPr>
        <w:t>помогать ребенку отражать</w:t>
      </w:r>
      <w:proofErr w:type="gramEnd"/>
      <w:r w:rsidRPr="008A4909">
        <w:rPr>
          <w:rFonts w:ascii="Times New Roman" w:hAnsi="Times New Roman"/>
          <w:sz w:val="28"/>
          <w:szCs w:val="28"/>
        </w:rPr>
        <w:t xml:space="preserve"> в работах окружающую жизнь и выражать свое отношение к ней.</w:t>
      </w:r>
    </w:p>
    <w:p w:rsidR="009544FE" w:rsidRDefault="009544FE" w:rsidP="008A4909">
      <w:pPr>
        <w:spacing w:after="0" w:line="240" w:lineRule="auto"/>
        <w:ind w:right="-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544FE" w:rsidRDefault="009544FE" w:rsidP="008A4909">
      <w:pPr>
        <w:spacing w:after="0" w:line="240" w:lineRule="auto"/>
        <w:ind w:right="-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544FE" w:rsidRDefault="009544FE" w:rsidP="009544F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A4909">
        <w:rPr>
          <w:rFonts w:ascii="Times New Roman" w:hAnsi="Times New Roman"/>
          <w:b/>
          <w:sz w:val="28"/>
          <w:szCs w:val="28"/>
        </w:rPr>
        <w:t>ТЕМАТИЧЕСКИЙ ПЛА</w:t>
      </w:r>
      <w:r>
        <w:rPr>
          <w:rFonts w:ascii="Times New Roman" w:hAnsi="Times New Roman"/>
          <w:b/>
          <w:sz w:val="28"/>
          <w:szCs w:val="28"/>
        </w:rPr>
        <w:t>Н</w:t>
      </w:r>
      <w:r w:rsidRPr="009544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УЧЕБНОЙ ДИСЦИПЛИНЕ </w:t>
      </w:r>
    </w:p>
    <w:p w:rsidR="009544FE" w:rsidRDefault="009544FE" w:rsidP="009544F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ИЗОБР</w:t>
      </w:r>
      <w:r>
        <w:rPr>
          <w:rFonts w:ascii="Times New Roman" w:hAnsi="Times New Roman"/>
          <w:b/>
          <w:sz w:val="28"/>
          <w:szCs w:val="28"/>
        </w:rPr>
        <w:t>АЗИТЕЛЬНОЙ ГРАМОТЫ И РИСОВАНИЕ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544FE" w:rsidRPr="008A4909" w:rsidRDefault="009544FE" w:rsidP="008A4909">
      <w:pPr>
        <w:spacing w:after="0" w:line="240" w:lineRule="auto"/>
        <w:ind w:right="-5"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8071"/>
        <w:gridCol w:w="1499"/>
      </w:tblGrid>
      <w:tr w:rsidR="00137064" w:rsidRPr="009544FE" w:rsidTr="009544FE"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64" w:rsidRPr="009544FE" w:rsidRDefault="009544FE" w:rsidP="00954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4F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На музыкальном лугу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  <w:rPr>
                <w:iCs/>
              </w:rPr>
            </w:pPr>
            <w:r w:rsidRPr="009544FE">
              <w:rPr>
                <w:iCs/>
              </w:rPr>
              <w:t>Веселая гусеница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Осенний пейзаж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Осенний натюрморт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Березовая роща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Декоративный натюрморт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Фруктовый натюрморт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Портрет мамы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Веселая бабочка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Забавные рыбки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  <w:r w:rsidRPr="009544FE">
              <w:rPr>
                <w:lang w:eastAsia="en-US"/>
              </w:rPr>
              <w:t>Выполнение эскиза для росписи по ткани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  <w:r w:rsidRPr="009544FE">
              <w:rPr>
                <w:lang w:eastAsia="en-US"/>
              </w:rPr>
              <w:t>Роспись по ткани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  <w:r w:rsidRPr="009544FE">
              <w:rPr>
                <w:lang w:eastAsia="en-US"/>
              </w:rPr>
              <w:t>Холодная зима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Зимний пейзаж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Цветовое решение пейзажа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 xml:space="preserve">Волшебное дерево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Фигура человек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Герой отечества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Веселый натюрморт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Необычный букет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Веселые рыбки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proofErr w:type="gramStart"/>
            <w:r w:rsidRPr="009544FE">
              <w:t>Ленивы</w:t>
            </w:r>
            <w:proofErr w:type="gramEnd"/>
            <w:r w:rsidRPr="009544FE">
              <w:t xml:space="preserve"> кот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  <w:r w:rsidRPr="009544FE">
              <w:rPr>
                <w:lang w:eastAsia="en-US"/>
              </w:rPr>
              <w:t>Космическое путешествие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Первые листочки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Весеннее настроение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Чудо город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На морском дне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Городской пейзаж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Светские коты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lastRenderedPageBreak/>
              <w:t>Замок под водой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 xml:space="preserve">Птички </w:t>
            </w:r>
            <w:proofErr w:type="spellStart"/>
            <w:r w:rsidRPr="009544FE">
              <w:t>невилички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Филин на ветке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Веселое путешествие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9544FE">
              <w:t>Ладошки в аквариуме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064" w:rsidRPr="009544FE" w:rsidTr="009544FE"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4F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4F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137064" w:rsidRPr="008A4909" w:rsidRDefault="00137064" w:rsidP="008A4909">
      <w:pPr>
        <w:spacing w:after="0" w:line="240" w:lineRule="auto"/>
        <w:ind w:left="360" w:right="-5"/>
        <w:jc w:val="center"/>
        <w:rPr>
          <w:rFonts w:ascii="Times New Roman" w:hAnsi="Times New Roman"/>
          <w:b/>
          <w:sz w:val="28"/>
          <w:szCs w:val="28"/>
        </w:rPr>
      </w:pPr>
    </w:p>
    <w:p w:rsidR="00137064" w:rsidRPr="008A4909" w:rsidRDefault="009544FE" w:rsidP="008A4909">
      <w:pPr>
        <w:spacing w:after="0" w:line="240" w:lineRule="auto"/>
        <w:ind w:left="360"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8A4909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ТЕМ</w:t>
      </w:r>
    </w:p>
    <w:p w:rsidR="00137064" w:rsidRPr="008A4909" w:rsidRDefault="00137064" w:rsidP="008A4909">
      <w:pPr>
        <w:spacing w:after="0" w:line="240" w:lineRule="auto"/>
        <w:ind w:left="360" w:right="-5"/>
        <w:jc w:val="center"/>
        <w:rPr>
          <w:rFonts w:ascii="Times New Roman" w:hAnsi="Times New Roman"/>
          <w:b/>
          <w:i/>
          <w:sz w:val="28"/>
          <w:szCs w:val="28"/>
        </w:rPr>
      </w:pPr>
      <w:r w:rsidRPr="008A4909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Style w:val="a6"/>
        <w:tblW w:w="9825" w:type="dxa"/>
        <w:tblLayout w:type="fixed"/>
        <w:tblLook w:val="01E0" w:firstRow="1" w:lastRow="1" w:firstColumn="1" w:lastColumn="1" w:noHBand="0" w:noVBand="0"/>
      </w:tblPr>
      <w:tblGrid>
        <w:gridCol w:w="599"/>
        <w:gridCol w:w="769"/>
        <w:gridCol w:w="3419"/>
        <w:gridCol w:w="5038"/>
      </w:tblGrid>
      <w:tr w:rsidR="00137064" w:rsidRPr="009544FE" w:rsidTr="009544F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4FE">
              <w:rPr>
                <w:rFonts w:ascii="Times New Roman" w:hAnsi="Times New Roman"/>
                <w:b/>
                <w:i/>
                <w:sz w:val="24"/>
                <w:szCs w:val="24"/>
              </w:rPr>
              <w:br w:type="page"/>
            </w:r>
            <w:r w:rsidRPr="009544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4FE">
              <w:rPr>
                <w:rFonts w:ascii="Times New Roman" w:hAnsi="Times New Roman"/>
                <w:b/>
                <w:sz w:val="24"/>
                <w:szCs w:val="24"/>
              </w:rPr>
              <w:t>Кол час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4F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4FE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На музыкальном лугу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 xml:space="preserve">- изучение возможностей графических материалов; 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освоение вертикальной, прямой, волнистой, тонкой и толстой линий;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отработать навыки работы маркером;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знакомство с техникой оттиск.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4FE">
              <w:rPr>
                <w:rFonts w:ascii="Times New Roman" w:hAnsi="Times New Roman"/>
                <w:iCs/>
                <w:sz w:val="24"/>
                <w:szCs w:val="24"/>
              </w:rPr>
              <w:t>Веселая гусеница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-составление собственного узора с помощью разнообразия линий;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развитие умения составлять несложный гармоничный узор;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 xml:space="preserve">- способствовать формированию и развитию самостоятельности </w:t>
            </w:r>
            <w:proofErr w:type="gramStart"/>
            <w:r w:rsidRPr="009544F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544F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Осенний пейзаж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 xml:space="preserve">- знакомство с теплыми цветами и их оттенками; 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знакомство с видом изобразительного искусства – пейзаж;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изучение техники работы плоской полусухой кистью;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развитие наблюдательности красоты осенней природы.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(Прогулка по осеннему лесу.)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Осенний натюрморт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знакомство с видом изобразительного искусства – натюрморт;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 xml:space="preserve">- закрепление знаний о теплых цветах; 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освоение рисованием акварелью, с применением восковых мелков;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содействовать воспитанию эстетического вкуса;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Березовая роща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выработать умение работы с оттиском;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 xml:space="preserve">- дать начальное представление о колорите картины. 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способствовать овладению основными способами мыслительной деятельности учащихся (учить анализировать, выделять главное, сравнивать)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Декоративный натюрморт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закрепить у учащихся понятие о натюрморте;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 xml:space="preserve">- найти наиболее удачное положение предметов различной величины и формы на </w:t>
            </w:r>
            <w:r w:rsidRPr="009544FE">
              <w:rPr>
                <w:rFonts w:ascii="Times New Roman" w:hAnsi="Times New Roman"/>
                <w:sz w:val="24"/>
                <w:szCs w:val="24"/>
              </w:rPr>
              <w:lastRenderedPageBreak/>
              <w:t>листе заданного формата;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отработать навыки рисования графическими материалами.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Фруктовый натюрморт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отработать навыки применения различных линий в составлении гармоничного узора;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 xml:space="preserve"> - содействовать воспитанию эстетического вкуса;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воспитывать вдумчивость и деловитость;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выработка умения видеть законченность работы.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Портрет мамы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познакомить с понятием портрет;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дать начальное представление о пропорциях лица;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добиться остроты характеристики персонажа.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Веселая бабочка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разъяснение понятия симметрии, осевых линий, способов использования вспомогательных линий;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способствовать развитию сенсорной сферы учащихся (развитие глазомера, ориентировки в пространстве, точности и тонкости различия цвета, формы);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выработка умения работать графическими материалами.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Забавные рыбки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развитие познавательных процессов (память, воображение и фантазия);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совершенствовать навыки компоновки листа;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закрепить умения и навыки работы гуашью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4FE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эскиза для росписи по ткани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 xml:space="preserve">-знакомство с росписью по ткани; 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познакомить с понятием батик.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 выполнение эскиза;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4FE">
              <w:rPr>
                <w:rFonts w:ascii="Times New Roman" w:hAnsi="Times New Roman"/>
                <w:sz w:val="24"/>
                <w:szCs w:val="24"/>
                <w:lang w:eastAsia="en-US"/>
              </w:rPr>
              <w:t>Роспись по ткани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сформировать первичные умения росписи по ткани;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 xml:space="preserve">- способствовать формированию и развитию познавательного интереса </w:t>
            </w:r>
            <w:proofErr w:type="gramStart"/>
            <w:r w:rsidRPr="009544F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544FE">
              <w:rPr>
                <w:rFonts w:ascii="Times New Roman" w:hAnsi="Times New Roman"/>
                <w:sz w:val="24"/>
                <w:szCs w:val="24"/>
              </w:rPr>
              <w:t xml:space="preserve"> к предмету;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показать особенности перехода цвета из одного в другой с помощью количества внесенного цвета.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4FE">
              <w:rPr>
                <w:rFonts w:ascii="Times New Roman" w:hAnsi="Times New Roman"/>
                <w:sz w:val="24"/>
                <w:szCs w:val="24"/>
                <w:lang w:eastAsia="en-US"/>
              </w:rPr>
              <w:t>Холодная зима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4FE"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совершенствовать навыки компоновки листа;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4FE">
              <w:rPr>
                <w:rFonts w:ascii="Times New Roman" w:hAnsi="Times New Roman"/>
                <w:sz w:val="24"/>
                <w:szCs w:val="24"/>
                <w:lang w:eastAsia="en-US"/>
              </w:rPr>
              <w:t>-композиционное решение листа с помощью одного цвета;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4FE">
              <w:rPr>
                <w:rFonts w:ascii="Times New Roman" w:hAnsi="Times New Roman"/>
                <w:sz w:val="24"/>
                <w:szCs w:val="24"/>
                <w:lang w:eastAsia="en-US"/>
              </w:rPr>
              <w:t>- изучение техники «</w:t>
            </w:r>
            <w:proofErr w:type="gramStart"/>
            <w:r w:rsidRPr="009544FE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95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брызг»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Зимний пейзаж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познакомить с понятием «пейзаж» как видом искусства;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дать понятие переднего и заднего планов;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выполнение эскиза.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Цветовое решение пейзажа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закрепить знания холодные цвета;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 xml:space="preserve">- способствовать развитию сенсорной сферы учащихся (развитие глазомера, ориентировки в пространстве, точности и тонкости различия </w:t>
            </w:r>
            <w:r w:rsidRPr="009544FE">
              <w:rPr>
                <w:rFonts w:ascii="Times New Roman" w:hAnsi="Times New Roman"/>
                <w:sz w:val="24"/>
                <w:szCs w:val="24"/>
              </w:rPr>
              <w:lastRenderedPageBreak/>
              <w:t>цвета, формы);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выработка умения видеть законченность композиции.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 xml:space="preserve">Волшебное дерево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изучение различных вариантов расположения узора в круге;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развитие познавательных процессов (память, воображение и фантазия);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 xml:space="preserve">- способствовать формированию и развитию самостоятельности </w:t>
            </w:r>
            <w:proofErr w:type="gramStart"/>
            <w:r w:rsidRPr="009544F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54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Фигура человек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формирование основ пропорций и последовательного построение фигуры человека;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способствовать развитию сенсорной сферы учащихся (развитие глазомера);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содействовать развитию необходимых личностных качеств (аккуратности, собранности).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Герой отечества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закрепить умения и навыки построения фигуры человека;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способствовать формированию и развитию нравственных, патриотических качеств личности;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способствовать воспитанию правильного отношения к общечеловеческим ценностям.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Веселый натюрморт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знакомство с понятием силуэт;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выработка умения передачи характера предметов достижение выразительности крупной формы;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совершенствовать навыки работы гуашью.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Необычный букет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-выработка умения рисования широкой кистью;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 xml:space="preserve">- способствовать формированию и развитию самостоятельности </w:t>
            </w:r>
            <w:proofErr w:type="gramStart"/>
            <w:r w:rsidRPr="009544F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544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содействовать воспитанию эстетического вкуса;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способствовать воспитанию правильного отношения к общечеловеческим ценностям (любовь к родителям).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Веселые рыбки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совершенствовать навыки рисования акварелью;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способствовать развитию двигательной сферы (развитие мелкой моторики рук, развитие двигательной сноровки, тренировка соразмерности движений);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воспитывать познавательный интерес к изобразительной деятельности.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44FE">
              <w:rPr>
                <w:rFonts w:ascii="Times New Roman" w:hAnsi="Times New Roman"/>
                <w:sz w:val="24"/>
                <w:szCs w:val="24"/>
              </w:rPr>
              <w:t>Ленивы</w:t>
            </w:r>
            <w:proofErr w:type="gramEnd"/>
            <w:r w:rsidRPr="009544FE">
              <w:rPr>
                <w:rFonts w:ascii="Times New Roman" w:hAnsi="Times New Roman"/>
                <w:sz w:val="24"/>
                <w:szCs w:val="24"/>
              </w:rPr>
              <w:t xml:space="preserve"> кот 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совершенствовать навыки развития фантазии; 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4FE">
              <w:rPr>
                <w:rFonts w:ascii="Times New Roman" w:hAnsi="Times New Roman"/>
                <w:sz w:val="24"/>
                <w:szCs w:val="24"/>
                <w:lang w:eastAsia="en-US"/>
              </w:rPr>
              <w:t>-умение достигать максимальной выразительности цветового решения;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  <w:lang w:eastAsia="en-US"/>
              </w:rPr>
              <w:t>- отработать навыки компоновки листа.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4FE">
              <w:rPr>
                <w:rFonts w:ascii="Times New Roman" w:hAnsi="Times New Roman"/>
                <w:sz w:val="24"/>
                <w:szCs w:val="24"/>
                <w:lang w:eastAsia="en-US"/>
              </w:rPr>
              <w:t>Космическое путешествие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закрепить умения и навыки компоновки листа;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совершенствовать навыки развития фантазии; 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4FE">
              <w:rPr>
                <w:rFonts w:ascii="Times New Roman" w:hAnsi="Times New Roman"/>
                <w:sz w:val="24"/>
                <w:szCs w:val="24"/>
                <w:lang w:eastAsia="en-US"/>
              </w:rPr>
              <w:t>-умение достигать максимальной выразительности цветового решения.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Первые листочки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выработать умение рисовать «живой линией»;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содействовать развитию необходимых личностных качеств (аккуратности, собранности);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совершенствовать навыки работы гуашью на пастельной бумаге.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Весеннее настроение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 xml:space="preserve">- развитие образного мышления, наблюдательности, 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совершенствовать навыки компоновки  листа;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 xml:space="preserve"> - способствовать формированию и развитию нравственных, патриотических качеств личности (творчество </w:t>
            </w:r>
            <w:proofErr w:type="spellStart"/>
            <w:r w:rsidRPr="009544FE">
              <w:rPr>
                <w:rFonts w:ascii="Times New Roman" w:hAnsi="Times New Roman"/>
                <w:sz w:val="24"/>
                <w:szCs w:val="24"/>
              </w:rPr>
              <w:t>И.И.Шишкина</w:t>
            </w:r>
            <w:proofErr w:type="spellEnd"/>
            <w:r w:rsidRPr="009544F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Чудо город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 xml:space="preserve">-знакомство с элементами наблюдательной перспективы (ближе – больше, дальше – меньше); 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-прослеживание перспективных изменений формы;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-содействовать воспитанию эстетического вкуса.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На морском дне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закрепление навыков и умений рисования акварелью в смешенной технике с восковыми мелками;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совершенствовать навыки развития фантазии; 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  <w:lang w:eastAsia="en-US"/>
              </w:rPr>
              <w:t>-умение достигать максимальной выразительности цветового решения.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закрепление понятия холодные цвета</w:t>
            </w:r>
            <w:proofErr w:type="gramStart"/>
            <w:r w:rsidRPr="009544FE">
              <w:rPr>
                <w:rFonts w:ascii="Times New Roman" w:hAnsi="Times New Roman"/>
                <w:sz w:val="24"/>
                <w:szCs w:val="24"/>
              </w:rPr>
              <w:t>,;</w:t>
            </w:r>
            <w:proofErr w:type="gramEnd"/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повторение законов перспективы;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первичные знания по передаче воздушной перспективы.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Светские коты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совершенствовать навыки развития фантазии; 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4FE">
              <w:rPr>
                <w:rFonts w:ascii="Times New Roman" w:hAnsi="Times New Roman"/>
                <w:sz w:val="24"/>
                <w:szCs w:val="24"/>
                <w:lang w:eastAsia="en-US"/>
              </w:rPr>
              <w:t>-умение достигать максимальной выразительности цветового решения;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  <w:lang w:eastAsia="en-US"/>
              </w:rPr>
              <w:t>- выработка умения работать в смешенной технике.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Замок под водой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 развитие познавательных процессов (воображение, фантазия);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знакомство с техникой рисования картоном;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совершенствовать навыки компоновки  листа.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 xml:space="preserve">Птички </w:t>
            </w:r>
            <w:proofErr w:type="spellStart"/>
            <w:r w:rsidRPr="009544FE">
              <w:rPr>
                <w:rFonts w:ascii="Times New Roman" w:hAnsi="Times New Roman"/>
                <w:sz w:val="24"/>
                <w:szCs w:val="24"/>
              </w:rPr>
              <w:t>невилички</w:t>
            </w:r>
            <w:proofErr w:type="spellEnd"/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закрепление и тренировка умений и навыков работы графическими материалами;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 xml:space="preserve">- совершенствовать навыки применения </w:t>
            </w:r>
            <w:r w:rsidRPr="009544FE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линий в составлении гармоничного узора;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содействовать воспитанию эстетического вкуса;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воспитывать вдумчивость и деловитость.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Филин на ветке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выработка умения применения мазка для фактуры изображаемого;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отработать навыки работы мазком;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развитие образного мышления, воображения;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выработка умения компоновки листа.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Веселое путешествие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 развитие познавательных процессов (воображение, фантазия);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совершенствовать навыки работы с гуашью;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развитие образного мышления, воображения.</w:t>
            </w:r>
          </w:p>
        </w:tc>
      </w:tr>
      <w:tr w:rsidR="00137064" w:rsidRPr="009544FE" w:rsidTr="001370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9544FE" w:rsidRDefault="00137064" w:rsidP="009544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9544FE" w:rsidRDefault="00137064" w:rsidP="009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Ладошки в аквариуме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способствовать развитию двигательной сферы (развитие мелкой моторики рук);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>- умение работать материалом в различной технике;</w:t>
            </w:r>
          </w:p>
          <w:p w:rsidR="00137064" w:rsidRPr="009544FE" w:rsidRDefault="00137064" w:rsidP="008A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4FE">
              <w:rPr>
                <w:rFonts w:ascii="Times New Roman" w:hAnsi="Times New Roman"/>
                <w:sz w:val="24"/>
                <w:szCs w:val="24"/>
              </w:rPr>
              <w:t xml:space="preserve">- развитие фантазии, воображения. </w:t>
            </w:r>
          </w:p>
        </w:tc>
      </w:tr>
    </w:tbl>
    <w:p w:rsidR="00137064" w:rsidRPr="008A4909" w:rsidRDefault="00137064" w:rsidP="008A4909">
      <w:pPr>
        <w:spacing w:after="0" w:line="240" w:lineRule="auto"/>
        <w:ind w:left="360" w:right="-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44FE" w:rsidRDefault="009544FE" w:rsidP="009544FE">
      <w:pPr>
        <w:pStyle w:val="a5"/>
        <w:ind w:left="1080" w:right="-5"/>
        <w:rPr>
          <w:b/>
          <w:sz w:val="28"/>
          <w:szCs w:val="28"/>
        </w:rPr>
      </w:pPr>
    </w:p>
    <w:p w:rsidR="009544FE" w:rsidRDefault="009544FE" w:rsidP="009544FE">
      <w:pPr>
        <w:pStyle w:val="a5"/>
        <w:ind w:left="0" w:right="-5" w:firstLine="709"/>
        <w:jc w:val="center"/>
        <w:rPr>
          <w:b/>
          <w:sz w:val="28"/>
          <w:szCs w:val="28"/>
        </w:rPr>
      </w:pPr>
      <w:r w:rsidRPr="009544FE">
        <w:rPr>
          <w:b/>
          <w:sz w:val="28"/>
          <w:szCs w:val="28"/>
        </w:rPr>
        <w:t>4. ПЛАНИРУЕМЫЕ РЕЗУЛЬТАТЫ ОБУЧЕНИЯ</w:t>
      </w:r>
    </w:p>
    <w:p w:rsidR="009544FE" w:rsidRPr="009544FE" w:rsidRDefault="009544FE" w:rsidP="009544FE">
      <w:pPr>
        <w:pStyle w:val="a5"/>
        <w:ind w:left="0" w:right="-5" w:firstLine="709"/>
        <w:jc w:val="center"/>
        <w:rPr>
          <w:b/>
          <w:sz w:val="28"/>
          <w:szCs w:val="28"/>
        </w:rPr>
      </w:pPr>
    </w:p>
    <w:p w:rsidR="00137064" w:rsidRPr="009544FE" w:rsidRDefault="00137064" w:rsidP="009544FE">
      <w:pPr>
        <w:pStyle w:val="a5"/>
        <w:numPr>
          <w:ilvl w:val="0"/>
          <w:numId w:val="6"/>
        </w:numPr>
        <w:ind w:right="-5"/>
        <w:rPr>
          <w:sz w:val="28"/>
          <w:szCs w:val="28"/>
        </w:rPr>
      </w:pPr>
      <w:r w:rsidRPr="009544FE">
        <w:rPr>
          <w:sz w:val="28"/>
          <w:szCs w:val="28"/>
        </w:rPr>
        <w:t>Овладеть выразительными  возможностями графических материалов</w:t>
      </w:r>
      <w:r w:rsidR="009544FE">
        <w:rPr>
          <w:sz w:val="28"/>
          <w:szCs w:val="28"/>
        </w:rPr>
        <w:t>.</w:t>
      </w:r>
    </w:p>
    <w:p w:rsidR="00137064" w:rsidRPr="009544FE" w:rsidRDefault="00137064" w:rsidP="009544FE">
      <w:pPr>
        <w:pStyle w:val="a5"/>
        <w:numPr>
          <w:ilvl w:val="0"/>
          <w:numId w:val="6"/>
        </w:numPr>
        <w:ind w:right="-5"/>
        <w:rPr>
          <w:sz w:val="28"/>
          <w:szCs w:val="28"/>
        </w:rPr>
      </w:pPr>
      <w:r w:rsidRPr="009544FE">
        <w:rPr>
          <w:sz w:val="28"/>
          <w:szCs w:val="28"/>
        </w:rPr>
        <w:t>Приобрести навык передачи формы, характера предметов</w:t>
      </w:r>
      <w:r w:rsidR="009544FE">
        <w:rPr>
          <w:sz w:val="28"/>
          <w:szCs w:val="28"/>
        </w:rPr>
        <w:t>.</w:t>
      </w:r>
    </w:p>
    <w:p w:rsidR="00137064" w:rsidRPr="009544FE" w:rsidRDefault="00137064" w:rsidP="009544FE">
      <w:pPr>
        <w:pStyle w:val="a5"/>
        <w:numPr>
          <w:ilvl w:val="0"/>
          <w:numId w:val="6"/>
        </w:numPr>
        <w:ind w:right="-5"/>
        <w:rPr>
          <w:sz w:val="28"/>
          <w:szCs w:val="28"/>
        </w:rPr>
      </w:pPr>
      <w:r w:rsidRPr="009544FE">
        <w:rPr>
          <w:sz w:val="28"/>
          <w:szCs w:val="28"/>
        </w:rPr>
        <w:t>Видеть локальный цвет предметов</w:t>
      </w:r>
      <w:r w:rsidR="009544FE">
        <w:rPr>
          <w:sz w:val="28"/>
          <w:szCs w:val="28"/>
        </w:rPr>
        <w:t>.</w:t>
      </w:r>
    </w:p>
    <w:p w:rsidR="00137064" w:rsidRPr="009544FE" w:rsidRDefault="00137064" w:rsidP="009544FE">
      <w:pPr>
        <w:pStyle w:val="a5"/>
        <w:numPr>
          <w:ilvl w:val="0"/>
          <w:numId w:val="6"/>
        </w:numPr>
        <w:ind w:right="-5"/>
        <w:rPr>
          <w:b/>
          <w:i/>
          <w:sz w:val="28"/>
          <w:szCs w:val="28"/>
        </w:rPr>
      </w:pPr>
      <w:r w:rsidRPr="009544FE">
        <w:rPr>
          <w:sz w:val="28"/>
          <w:szCs w:val="28"/>
        </w:rPr>
        <w:t>Давать плоскостное решение предметов</w:t>
      </w:r>
      <w:r w:rsidR="009544FE">
        <w:rPr>
          <w:sz w:val="28"/>
          <w:szCs w:val="28"/>
        </w:rPr>
        <w:t>.</w:t>
      </w:r>
    </w:p>
    <w:p w:rsidR="009544FE" w:rsidRDefault="009544FE" w:rsidP="008A4909">
      <w:pPr>
        <w:spacing w:after="0" w:line="240" w:lineRule="auto"/>
        <w:ind w:right="-5" w:firstLine="3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42A0" w:rsidRDefault="005642A0" w:rsidP="008A4909">
      <w:pPr>
        <w:spacing w:after="0" w:line="240" w:lineRule="auto"/>
        <w:ind w:right="-5" w:firstLine="3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5642A0" w:rsidRDefault="005642A0" w:rsidP="005642A0">
      <w:pPr>
        <w:pStyle w:val="a5"/>
        <w:ind w:right="-5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544FE" w:rsidRPr="005642A0">
        <w:rPr>
          <w:b/>
          <w:sz w:val="28"/>
          <w:szCs w:val="28"/>
        </w:rPr>
        <w:t>ПЕРЕЧЕНЬ УЧЕБНО-МЕТОДИЧЕСКОГО ОБЕСПЕЧЕНИЯ</w:t>
      </w:r>
      <w:r w:rsidR="009544FE" w:rsidRPr="005642A0">
        <w:rPr>
          <w:sz w:val="28"/>
          <w:szCs w:val="28"/>
        </w:rPr>
        <w:t xml:space="preserve"> </w:t>
      </w:r>
    </w:p>
    <w:p w:rsidR="005642A0" w:rsidRDefault="005642A0" w:rsidP="005642A0">
      <w:pPr>
        <w:pStyle w:val="a5"/>
        <w:ind w:right="-5"/>
        <w:rPr>
          <w:sz w:val="28"/>
          <w:szCs w:val="28"/>
        </w:rPr>
      </w:pPr>
    </w:p>
    <w:p w:rsidR="00137064" w:rsidRPr="005642A0" w:rsidRDefault="00137064" w:rsidP="005642A0">
      <w:pPr>
        <w:pStyle w:val="a5"/>
        <w:ind w:left="0" w:right="-5" w:firstLine="720"/>
        <w:jc w:val="both"/>
        <w:rPr>
          <w:sz w:val="28"/>
          <w:szCs w:val="28"/>
        </w:rPr>
      </w:pPr>
      <w:r w:rsidRPr="005642A0">
        <w:rPr>
          <w:sz w:val="28"/>
          <w:szCs w:val="28"/>
        </w:rPr>
        <w:t>В качестве учебных пособий используются печатные иллюстрации, фотографий, иллюстрации книг и журналов,  видеодиски. В качестве примеров используются выполненные педагогом образцы заданий.</w:t>
      </w:r>
    </w:p>
    <w:p w:rsidR="005642A0" w:rsidRDefault="005642A0" w:rsidP="008A490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42A0" w:rsidRDefault="005642A0" w:rsidP="008A490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42A0" w:rsidRDefault="005642A0" w:rsidP="005642A0">
      <w:pPr>
        <w:pStyle w:val="a5"/>
        <w:ind w:right="-5"/>
        <w:jc w:val="center"/>
        <w:rPr>
          <w:b/>
          <w:sz w:val="28"/>
          <w:szCs w:val="28"/>
        </w:rPr>
      </w:pPr>
      <w:r w:rsidRPr="005642A0">
        <w:rPr>
          <w:b/>
          <w:sz w:val="28"/>
          <w:szCs w:val="28"/>
        </w:rPr>
        <w:t>6. СПИСОК ЛИТЕРАТУРЫ</w:t>
      </w:r>
    </w:p>
    <w:p w:rsidR="005642A0" w:rsidRPr="005642A0" w:rsidRDefault="005642A0" w:rsidP="005642A0">
      <w:pPr>
        <w:pStyle w:val="a5"/>
        <w:ind w:right="-5"/>
        <w:jc w:val="center"/>
        <w:rPr>
          <w:b/>
          <w:sz w:val="28"/>
          <w:szCs w:val="28"/>
        </w:rPr>
      </w:pPr>
    </w:p>
    <w:p w:rsidR="00137064" w:rsidRPr="008A4909" w:rsidRDefault="00137064" w:rsidP="008A490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909">
        <w:rPr>
          <w:rFonts w:ascii="Times New Roman" w:hAnsi="Times New Roman"/>
          <w:sz w:val="28"/>
          <w:szCs w:val="28"/>
        </w:rPr>
        <w:t>Гаррисон Х. Рисунок и живопись. Полный курс./Пер. Е. Зайцевой. – М.: «</w:t>
      </w:r>
      <w:proofErr w:type="spellStart"/>
      <w:r w:rsidRPr="008A4909">
        <w:rPr>
          <w:rFonts w:ascii="Times New Roman" w:hAnsi="Times New Roman"/>
          <w:sz w:val="28"/>
          <w:szCs w:val="28"/>
        </w:rPr>
        <w:t>Эксмо</w:t>
      </w:r>
      <w:proofErr w:type="spellEnd"/>
      <w:r w:rsidRPr="008A4909">
        <w:rPr>
          <w:rFonts w:ascii="Times New Roman" w:hAnsi="Times New Roman"/>
          <w:sz w:val="28"/>
          <w:szCs w:val="28"/>
        </w:rPr>
        <w:t>», 2007. – 256 с.: ил.</w:t>
      </w:r>
    </w:p>
    <w:p w:rsidR="00137064" w:rsidRPr="008A4909" w:rsidRDefault="00137064" w:rsidP="008A490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4909">
        <w:rPr>
          <w:rFonts w:ascii="Times New Roman" w:hAnsi="Times New Roman"/>
          <w:sz w:val="28"/>
          <w:szCs w:val="28"/>
        </w:rPr>
        <w:t>Грибовская</w:t>
      </w:r>
      <w:proofErr w:type="spellEnd"/>
      <w:r w:rsidRPr="008A4909">
        <w:rPr>
          <w:rFonts w:ascii="Times New Roman" w:hAnsi="Times New Roman"/>
          <w:sz w:val="28"/>
          <w:szCs w:val="28"/>
        </w:rPr>
        <w:t xml:space="preserve"> А.А. Ознакомление дошкольников с графикой и живописью. – М.: Педагогическое общество России, 2006. – 192 с.</w:t>
      </w:r>
    </w:p>
    <w:p w:rsidR="00137064" w:rsidRPr="008A4909" w:rsidRDefault="00137064" w:rsidP="008A490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909">
        <w:rPr>
          <w:rFonts w:ascii="Times New Roman" w:hAnsi="Times New Roman"/>
          <w:sz w:val="28"/>
          <w:szCs w:val="28"/>
        </w:rPr>
        <w:t xml:space="preserve">Изобразительное искусство. 1 класс: поурочные планы по учебнику В.С. Кузина, Э.И. </w:t>
      </w:r>
      <w:proofErr w:type="spellStart"/>
      <w:r w:rsidRPr="008A4909">
        <w:rPr>
          <w:rFonts w:ascii="Times New Roman" w:hAnsi="Times New Roman"/>
          <w:sz w:val="28"/>
          <w:szCs w:val="28"/>
        </w:rPr>
        <w:t>Кубышкиной</w:t>
      </w:r>
      <w:proofErr w:type="spellEnd"/>
      <w:r w:rsidRPr="008A4909">
        <w:rPr>
          <w:rFonts w:ascii="Times New Roman" w:hAnsi="Times New Roman"/>
          <w:sz w:val="28"/>
          <w:szCs w:val="28"/>
        </w:rPr>
        <w:t>/авт.-сост. О.В. Павлова. – 2-е изд., стереотип. – Волгоград: учитель, 2008. – 175 с.</w:t>
      </w:r>
    </w:p>
    <w:p w:rsidR="00137064" w:rsidRPr="008A4909" w:rsidRDefault="00137064" w:rsidP="008A490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909">
        <w:rPr>
          <w:rFonts w:ascii="Times New Roman" w:hAnsi="Times New Roman"/>
          <w:sz w:val="28"/>
          <w:szCs w:val="28"/>
        </w:rPr>
        <w:lastRenderedPageBreak/>
        <w:t xml:space="preserve">Изобразительное искусство. 2 класс: поурочные планы по учебникам Е.И. </w:t>
      </w:r>
      <w:proofErr w:type="spellStart"/>
      <w:r w:rsidRPr="008A4909">
        <w:rPr>
          <w:rFonts w:ascii="Times New Roman" w:hAnsi="Times New Roman"/>
          <w:sz w:val="28"/>
          <w:szCs w:val="28"/>
        </w:rPr>
        <w:t>Коротеевой</w:t>
      </w:r>
      <w:proofErr w:type="spellEnd"/>
      <w:r w:rsidRPr="008A4909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Pr="008A4909">
        <w:rPr>
          <w:rFonts w:ascii="Times New Roman" w:hAnsi="Times New Roman"/>
          <w:sz w:val="28"/>
          <w:szCs w:val="28"/>
        </w:rPr>
        <w:t>Гряевой</w:t>
      </w:r>
      <w:proofErr w:type="spellEnd"/>
      <w:r w:rsidRPr="008A4909">
        <w:rPr>
          <w:rFonts w:ascii="Times New Roman" w:hAnsi="Times New Roman"/>
          <w:sz w:val="28"/>
          <w:szCs w:val="28"/>
        </w:rPr>
        <w:t xml:space="preserve"> под ред. Б.М. </w:t>
      </w:r>
      <w:proofErr w:type="spellStart"/>
      <w:r w:rsidRPr="008A4909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8A4909">
        <w:rPr>
          <w:rFonts w:ascii="Times New Roman" w:hAnsi="Times New Roman"/>
          <w:sz w:val="28"/>
          <w:szCs w:val="28"/>
        </w:rPr>
        <w:t>/авт.-сост. С.Б. Дроздова. – Волгоград: Учитель, 2008. – 171 с.</w:t>
      </w:r>
    </w:p>
    <w:p w:rsidR="00137064" w:rsidRPr="008A4909" w:rsidRDefault="00137064" w:rsidP="008A490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909">
        <w:rPr>
          <w:rFonts w:ascii="Times New Roman" w:hAnsi="Times New Roman"/>
          <w:sz w:val="28"/>
          <w:szCs w:val="28"/>
        </w:rPr>
        <w:t xml:space="preserve">Изобразительное искусство. 3 класс: поурочные планы по учебнику Н.А. Горяевой, Л.А. </w:t>
      </w:r>
      <w:proofErr w:type="spellStart"/>
      <w:r w:rsidRPr="008A4909">
        <w:rPr>
          <w:rFonts w:ascii="Times New Roman" w:hAnsi="Times New Roman"/>
          <w:sz w:val="28"/>
          <w:szCs w:val="28"/>
        </w:rPr>
        <w:t>Неменской</w:t>
      </w:r>
      <w:proofErr w:type="spellEnd"/>
      <w:r w:rsidRPr="008A4909">
        <w:rPr>
          <w:rFonts w:ascii="Times New Roman" w:hAnsi="Times New Roman"/>
          <w:sz w:val="28"/>
          <w:szCs w:val="28"/>
        </w:rPr>
        <w:t xml:space="preserve">, А.С. </w:t>
      </w:r>
      <w:proofErr w:type="gramStart"/>
      <w:r w:rsidRPr="008A4909">
        <w:rPr>
          <w:rFonts w:ascii="Times New Roman" w:hAnsi="Times New Roman"/>
          <w:sz w:val="28"/>
          <w:szCs w:val="28"/>
        </w:rPr>
        <w:t>Питерских</w:t>
      </w:r>
      <w:proofErr w:type="gramEnd"/>
      <w:r w:rsidRPr="008A4909">
        <w:rPr>
          <w:rFonts w:ascii="Times New Roman" w:hAnsi="Times New Roman"/>
          <w:sz w:val="28"/>
          <w:szCs w:val="28"/>
        </w:rPr>
        <w:t xml:space="preserve"> (под ред. Б.М. </w:t>
      </w:r>
      <w:proofErr w:type="spellStart"/>
      <w:r w:rsidRPr="008A4909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8A4909">
        <w:rPr>
          <w:rFonts w:ascii="Times New Roman" w:hAnsi="Times New Roman"/>
          <w:sz w:val="28"/>
          <w:szCs w:val="28"/>
        </w:rPr>
        <w:t>)/авт.-сост. С.Б. Дроздова. – 2-е изд., стереотип. – Волгоград: учитель, 2008. – 207 с.</w:t>
      </w:r>
    </w:p>
    <w:p w:rsidR="00137064" w:rsidRPr="008A4909" w:rsidRDefault="00137064" w:rsidP="008A490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909">
        <w:rPr>
          <w:rFonts w:ascii="Times New Roman" w:hAnsi="Times New Roman"/>
          <w:sz w:val="28"/>
          <w:szCs w:val="28"/>
        </w:rPr>
        <w:t>Лебедева Е.Г. Простые поделки из бумаги и пластилина. – 4-е изд. – М.: Айрис-пресс, 2008. – 176 с.: ил.</w:t>
      </w:r>
    </w:p>
    <w:p w:rsidR="00137064" w:rsidRPr="008A4909" w:rsidRDefault="00137064" w:rsidP="008A490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909">
        <w:rPr>
          <w:rFonts w:ascii="Times New Roman" w:hAnsi="Times New Roman"/>
          <w:sz w:val="28"/>
          <w:szCs w:val="28"/>
        </w:rPr>
        <w:t>Лыкова И.А. Изобразительное творчество в детском саду: Путешествия в тапочках, валенках, ластах, босиком, на ковре-самолете и в машине времени. Конспекты занятий в ИЗО-студии. – М.: Издательский дом «Карапуз», 2008. – 192 с.</w:t>
      </w:r>
    </w:p>
    <w:p w:rsidR="00137064" w:rsidRPr="008A4909" w:rsidRDefault="00137064" w:rsidP="008A490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909">
        <w:rPr>
          <w:rFonts w:ascii="Times New Roman" w:hAnsi="Times New Roman"/>
          <w:sz w:val="28"/>
          <w:szCs w:val="28"/>
        </w:rPr>
        <w:t xml:space="preserve">Лыкова И.А. Программа художественного воспитания, обучения и развития детей 2-7 лет «Цветные ладошки». – М.: «Карапуз-дидактика», 2007. – 144 с., переиздание </w:t>
      </w:r>
      <w:proofErr w:type="spellStart"/>
      <w:r w:rsidRPr="008A4909">
        <w:rPr>
          <w:rFonts w:ascii="Times New Roman" w:hAnsi="Times New Roman"/>
          <w:sz w:val="28"/>
          <w:szCs w:val="28"/>
        </w:rPr>
        <w:t>дораб</w:t>
      </w:r>
      <w:proofErr w:type="spellEnd"/>
      <w:r w:rsidRPr="008A4909">
        <w:rPr>
          <w:rFonts w:ascii="Times New Roman" w:hAnsi="Times New Roman"/>
          <w:sz w:val="28"/>
          <w:szCs w:val="28"/>
        </w:rPr>
        <w:t>. и доп.</w:t>
      </w:r>
    </w:p>
    <w:p w:rsidR="00137064" w:rsidRPr="008A4909" w:rsidRDefault="00137064" w:rsidP="008A490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4909">
        <w:rPr>
          <w:rFonts w:ascii="Times New Roman" w:hAnsi="Times New Roman"/>
          <w:sz w:val="28"/>
          <w:szCs w:val="28"/>
        </w:rPr>
        <w:t>Люцкевич</w:t>
      </w:r>
      <w:proofErr w:type="spellEnd"/>
      <w:r w:rsidRPr="008A4909">
        <w:rPr>
          <w:rFonts w:ascii="Times New Roman" w:hAnsi="Times New Roman"/>
          <w:sz w:val="28"/>
          <w:szCs w:val="28"/>
        </w:rPr>
        <w:t xml:space="preserve"> Д.А. Роспись по стеклу. – М.: «</w:t>
      </w:r>
      <w:proofErr w:type="spellStart"/>
      <w:r w:rsidRPr="008A4909">
        <w:rPr>
          <w:rFonts w:ascii="Times New Roman" w:hAnsi="Times New Roman"/>
          <w:sz w:val="28"/>
          <w:szCs w:val="28"/>
        </w:rPr>
        <w:t>Эксмо</w:t>
      </w:r>
      <w:proofErr w:type="spellEnd"/>
      <w:r w:rsidRPr="008A4909">
        <w:rPr>
          <w:rFonts w:ascii="Times New Roman" w:hAnsi="Times New Roman"/>
          <w:sz w:val="28"/>
          <w:szCs w:val="28"/>
        </w:rPr>
        <w:t>», 2007. – 64 с.: ил.</w:t>
      </w:r>
    </w:p>
    <w:p w:rsidR="00137064" w:rsidRPr="008A4909" w:rsidRDefault="00137064" w:rsidP="008A4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064" w:rsidRPr="008A4909" w:rsidRDefault="00137064" w:rsidP="008A4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FB2" w:rsidRPr="008A4909" w:rsidRDefault="00F50FB2" w:rsidP="008A4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50FB2" w:rsidRPr="008A4909" w:rsidSect="008A4909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44" w:rsidRDefault="00005744" w:rsidP="008A4909">
      <w:pPr>
        <w:spacing w:after="0" w:line="240" w:lineRule="auto"/>
      </w:pPr>
      <w:r>
        <w:separator/>
      </w:r>
    </w:p>
  </w:endnote>
  <w:endnote w:type="continuationSeparator" w:id="0">
    <w:p w:rsidR="00005744" w:rsidRDefault="00005744" w:rsidP="008A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147893"/>
      <w:docPartObj>
        <w:docPartGallery w:val="Page Numbers (Bottom of Page)"/>
        <w:docPartUnique/>
      </w:docPartObj>
    </w:sdtPr>
    <w:sdtContent>
      <w:p w:rsidR="008A4909" w:rsidRDefault="008A49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097">
          <w:rPr>
            <w:noProof/>
          </w:rPr>
          <w:t>10</w:t>
        </w:r>
        <w:r>
          <w:fldChar w:fldCharType="end"/>
        </w:r>
      </w:p>
    </w:sdtContent>
  </w:sdt>
  <w:p w:rsidR="008A4909" w:rsidRDefault="008A49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44" w:rsidRDefault="00005744" w:rsidP="008A4909">
      <w:pPr>
        <w:spacing w:after="0" w:line="240" w:lineRule="auto"/>
      </w:pPr>
      <w:r>
        <w:separator/>
      </w:r>
    </w:p>
  </w:footnote>
  <w:footnote w:type="continuationSeparator" w:id="0">
    <w:p w:rsidR="00005744" w:rsidRDefault="00005744" w:rsidP="008A4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900"/>
    <w:multiLevelType w:val="hybridMultilevel"/>
    <w:tmpl w:val="4474967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3E040E"/>
    <w:multiLevelType w:val="hybridMultilevel"/>
    <w:tmpl w:val="7542F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73889"/>
    <w:multiLevelType w:val="hybridMultilevel"/>
    <w:tmpl w:val="45CC2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124E27"/>
    <w:multiLevelType w:val="hybridMultilevel"/>
    <w:tmpl w:val="C8644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11FCC"/>
    <w:multiLevelType w:val="hybridMultilevel"/>
    <w:tmpl w:val="383CD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64"/>
    <w:rsid w:val="00005744"/>
    <w:rsid w:val="00137064"/>
    <w:rsid w:val="005642A0"/>
    <w:rsid w:val="008A4909"/>
    <w:rsid w:val="009544FE"/>
    <w:rsid w:val="009636BF"/>
    <w:rsid w:val="00AA490E"/>
    <w:rsid w:val="00C54097"/>
    <w:rsid w:val="00F5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70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3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370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">
    <w:name w:val="Стиль 1 текст + полужирный курсив Знак"/>
    <w:link w:val="10"/>
    <w:locked/>
    <w:rsid w:val="00137064"/>
    <w:rPr>
      <w:b/>
      <w:bCs/>
      <w:i/>
      <w:iCs/>
      <w:sz w:val="24"/>
      <w:szCs w:val="24"/>
    </w:rPr>
  </w:style>
  <w:style w:type="paragraph" w:customStyle="1" w:styleId="10">
    <w:name w:val="Стиль 1 текст + полужирный курсив"/>
    <w:basedOn w:val="a"/>
    <w:link w:val="1"/>
    <w:rsid w:val="00137064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Theme="minorHAnsi" w:eastAsiaTheme="minorHAnsi" w:hAnsiTheme="minorHAnsi" w:cstheme="minorBidi"/>
      <w:b/>
      <w:bCs/>
      <w:i/>
      <w:iCs/>
      <w:sz w:val="24"/>
      <w:szCs w:val="24"/>
      <w:lang w:eastAsia="en-US"/>
    </w:rPr>
  </w:style>
  <w:style w:type="character" w:customStyle="1" w:styleId="11">
    <w:name w:val="1 текст Знак"/>
    <w:link w:val="12"/>
    <w:locked/>
    <w:rsid w:val="00137064"/>
    <w:rPr>
      <w:sz w:val="24"/>
      <w:szCs w:val="24"/>
    </w:rPr>
  </w:style>
  <w:style w:type="paragraph" w:customStyle="1" w:styleId="12">
    <w:name w:val="1 текст"/>
    <w:basedOn w:val="a"/>
    <w:link w:val="11"/>
    <w:rsid w:val="00137064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6">
    <w:name w:val="Table Grid"/>
    <w:basedOn w:val="a1"/>
    <w:rsid w:val="0013706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A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90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A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490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70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3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370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">
    <w:name w:val="Стиль 1 текст + полужирный курсив Знак"/>
    <w:link w:val="10"/>
    <w:locked/>
    <w:rsid w:val="00137064"/>
    <w:rPr>
      <w:b/>
      <w:bCs/>
      <w:i/>
      <w:iCs/>
      <w:sz w:val="24"/>
      <w:szCs w:val="24"/>
    </w:rPr>
  </w:style>
  <w:style w:type="paragraph" w:customStyle="1" w:styleId="10">
    <w:name w:val="Стиль 1 текст + полужирный курсив"/>
    <w:basedOn w:val="a"/>
    <w:link w:val="1"/>
    <w:rsid w:val="00137064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Theme="minorHAnsi" w:eastAsiaTheme="minorHAnsi" w:hAnsiTheme="minorHAnsi" w:cstheme="minorBidi"/>
      <w:b/>
      <w:bCs/>
      <w:i/>
      <w:iCs/>
      <w:sz w:val="24"/>
      <w:szCs w:val="24"/>
      <w:lang w:eastAsia="en-US"/>
    </w:rPr>
  </w:style>
  <w:style w:type="character" w:customStyle="1" w:styleId="11">
    <w:name w:val="1 текст Знак"/>
    <w:link w:val="12"/>
    <w:locked/>
    <w:rsid w:val="00137064"/>
    <w:rPr>
      <w:sz w:val="24"/>
      <w:szCs w:val="24"/>
    </w:rPr>
  </w:style>
  <w:style w:type="paragraph" w:customStyle="1" w:styleId="12">
    <w:name w:val="1 текст"/>
    <w:basedOn w:val="a"/>
    <w:link w:val="11"/>
    <w:rsid w:val="00137064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6">
    <w:name w:val="Table Grid"/>
    <w:basedOn w:val="a1"/>
    <w:rsid w:val="0013706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A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90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A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490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Е-Кат</cp:lastModifiedBy>
  <cp:revision>4</cp:revision>
  <cp:lastPrinted>2017-10-16T15:07:00Z</cp:lastPrinted>
  <dcterms:created xsi:type="dcterms:W3CDTF">2017-09-19T05:45:00Z</dcterms:created>
  <dcterms:modified xsi:type="dcterms:W3CDTF">2017-10-16T15:13:00Z</dcterms:modified>
</cp:coreProperties>
</file>